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  <w:r w:rsidRPr="00504686">
              <w:t>МАРИЙ ЭЛ РЕСПУБЛИКЫСЕ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ЗВЕНИГОВО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МУНИЦИПАЛ РАЙОНЫН</w:t>
            </w:r>
          </w:p>
          <w:p w:rsidR="00670757" w:rsidRPr="00504686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504686">
              <w:rPr>
                <w:bCs/>
                <w:sz w:val="24"/>
                <w:szCs w:val="24"/>
              </w:rPr>
              <w:t>С</w:t>
            </w:r>
            <w:r w:rsidRPr="00504686">
              <w:rPr>
                <w:sz w:val="24"/>
                <w:szCs w:val="24"/>
              </w:rPr>
              <w:t>Ў</w:t>
            </w:r>
            <w:r w:rsidRPr="00504686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АДМИНИСТРАЦИЙЖЕ</w:t>
            </w:r>
          </w:p>
          <w:p w:rsidR="00670757" w:rsidRPr="00504686" w:rsidRDefault="00670757" w:rsidP="005C43EC">
            <w:pPr>
              <w:jc w:val="center"/>
              <w:rPr>
                <w:b/>
              </w:rPr>
            </w:pPr>
          </w:p>
          <w:p w:rsidR="00670757" w:rsidRPr="00504686" w:rsidRDefault="00670757" w:rsidP="005C43EC">
            <w:pPr>
              <w:jc w:val="center"/>
              <w:rPr>
                <w:b/>
              </w:rPr>
            </w:pPr>
            <w:r w:rsidRPr="00504686">
              <w:rPr>
                <w:b/>
              </w:rPr>
              <w:t>ПУНЧАЛ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</w:tc>
        <w:tc>
          <w:tcPr>
            <w:tcW w:w="4819" w:type="dxa"/>
          </w:tcPr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  <w:r w:rsidRPr="00504686">
              <w:t>СУСЛОНГЕРСКАЯ ГОРОДСКАЯ АДМИНИСТРАЦИЯ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ЗВЕНИГОВСКОГО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МУНИЦИПАЛЬНОГО РАЙОНА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РЕСПУБЛИКИ МАРИЙ ЭЛ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  <w:rPr>
                <w:b/>
              </w:rPr>
            </w:pPr>
            <w:r w:rsidRPr="00504686">
              <w:rPr>
                <w:b/>
              </w:rPr>
              <w:t>ПОСТАНОВЛЕНИЕ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</w:tc>
      </w:tr>
    </w:tbl>
    <w:p w:rsidR="00DC567A" w:rsidRPr="00DC567A" w:rsidRDefault="00DC567A" w:rsidP="00DC567A">
      <w:pPr>
        <w:rPr>
          <w:vanish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ED20DE" w:rsidRDefault="00BC16F3" w:rsidP="00D62523">
      <w:pPr>
        <w:jc w:val="center"/>
        <w:rPr>
          <w:sz w:val="26"/>
          <w:szCs w:val="26"/>
        </w:rPr>
      </w:pPr>
      <w:r w:rsidRPr="00ED20DE">
        <w:rPr>
          <w:sz w:val="26"/>
          <w:szCs w:val="26"/>
        </w:rPr>
        <w:t xml:space="preserve">от </w:t>
      </w:r>
      <w:r w:rsidR="00ED20DE" w:rsidRPr="00ED20DE">
        <w:rPr>
          <w:sz w:val="26"/>
          <w:szCs w:val="26"/>
        </w:rPr>
        <w:t>26</w:t>
      </w:r>
      <w:r w:rsidRPr="00ED20DE">
        <w:rPr>
          <w:sz w:val="26"/>
          <w:szCs w:val="26"/>
        </w:rPr>
        <w:t xml:space="preserve"> </w:t>
      </w:r>
      <w:r w:rsidR="00C73B48" w:rsidRPr="00ED20DE">
        <w:rPr>
          <w:sz w:val="26"/>
          <w:szCs w:val="26"/>
        </w:rPr>
        <w:t>июня</w:t>
      </w:r>
      <w:r w:rsidR="00670757" w:rsidRPr="00ED20DE">
        <w:rPr>
          <w:sz w:val="26"/>
          <w:szCs w:val="26"/>
        </w:rPr>
        <w:t xml:space="preserve"> 20</w:t>
      </w:r>
      <w:r w:rsidR="00C83DA3" w:rsidRPr="00ED20DE">
        <w:rPr>
          <w:sz w:val="26"/>
          <w:szCs w:val="26"/>
        </w:rPr>
        <w:t>2</w:t>
      </w:r>
      <w:r w:rsidR="00ED20DE" w:rsidRPr="00ED20DE">
        <w:rPr>
          <w:sz w:val="26"/>
          <w:szCs w:val="26"/>
        </w:rPr>
        <w:t>4</w:t>
      </w:r>
      <w:r w:rsidR="00670757" w:rsidRPr="00ED20DE">
        <w:rPr>
          <w:sz w:val="26"/>
          <w:szCs w:val="26"/>
        </w:rPr>
        <w:t xml:space="preserve"> года  № </w:t>
      </w:r>
      <w:r w:rsidR="00ED20DE" w:rsidRPr="00ED20DE">
        <w:rPr>
          <w:sz w:val="26"/>
          <w:szCs w:val="26"/>
        </w:rPr>
        <w:t>95</w:t>
      </w:r>
    </w:p>
    <w:p w:rsidR="00670757" w:rsidRPr="00ED20DE" w:rsidRDefault="00670757" w:rsidP="00D62523">
      <w:pPr>
        <w:rPr>
          <w:sz w:val="26"/>
          <w:szCs w:val="26"/>
        </w:rPr>
      </w:pPr>
    </w:p>
    <w:p w:rsidR="00F82268" w:rsidRDefault="00F82268" w:rsidP="00F82268">
      <w:pPr>
        <w:jc w:val="center"/>
        <w:rPr>
          <w:rStyle w:val="11"/>
          <w:rFonts w:eastAsia="Courier New"/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Суслонгерской городской администрации от 19.06.2023г. № 119 «Об утверждении программы по финансовому оздоровлению </w:t>
      </w:r>
      <w:r>
        <w:rPr>
          <w:b/>
          <w:bCs/>
          <w:sz w:val="26"/>
          <w:szCs w:val="26"/>
        </w:rPr>
        <w:t>МУП «Аква-Сервис»</w:t>
      </w:r>
      <w:r>
        <w:rPr>
          <w:rStyle w:val="11"/>
          <w:rFonts w:eastAsia="Courier New"/>
          <w:b/>
          <w:sz w:val="26"/>
          <w:szCs w:val="26"/>
        </w:rPr>
        <w:t xml:space="preserve"> Городского поселения Суслонгер Звениговского муниципального района </w:t>
      </w:r>
    </w:p>
    <w:p w:rsidR="00F82268" w:rsidRDefault="00F82268" w:rsidP="00F82268">
      <w:pPr>
        <w:jc w:val="center"/>
        <w:rPr>
          <w:rStyle w:val="11"/>
          <w:b/>
          <w:sz w:val="26"/>
          <w:szCs w:val="26"/>
        </w:rPr>
      </w:pPr>
      <w:r>
        <w:rPr>
          <w:rStyle w:val="11"/>
          <w:rFonts w:eastAsia="Courier New"/>
          <w:b/>
          <w:sz w:val="26"/>
          <w:szCs w:val="26"/>
        </w:rPr>
        <w:t>Республики Марий Эл.</w:t>
      </w:r>
    </w:p>
    <w:p w:rsidR="00F82268" w:rsidRDefault="00F82268" w:rsidP="00F82268">
      <w:pPr>
        <w:shd w:val="clear" w:color="auto" w:fill="FFFFFF"/>
        <w:autoSpaceDE w:val="0"/>
        <w:autoSpaceDN w:val="0"/>
        <w:adjustRightInd w:val="0"/>
      </w:pPr>
    </w:p>
    <w:p w:rsidR="00F82268" w:rsidRDefault="00F82268" w:rsidP="00F82268">
      <w:pPr>
        <w:pStyle w:val="1"/>
        <w:shd w:val="clear" w:color="auto" w:fill="FFFFFF"/>
        <w:ind w:firstLine="567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В соответствии с Федеральным законом от 26.10.2002 г. № 127-ФЗ </w:t>
      </w:r>
      <w:r>
        <w:rPr>
          <w:b w:val="0"/>
          <w:sz w:val="26"/>
          <w:szCs w:val="26"/>
        </w:rPr>
        <w:br/>
        <w:t xml:space="preserve">«О несостоятельности (банкротстве)», Федеральным законом от 06.10.2003 г. </w:t>
      </w:r>
      <w:r>
        <w:rPr>
          <w:b w:val="0"/>
          <w:sz w:val="26"/>
          <w:szCs w:val="26"/>
        </w:rPr>
        <w:br/>
        <w:t xml:space="preserve">№ 131-ФЗ "Об общих принципах организации местного самоуправления </w:t>
      </w:r>
      <w:r>
        <w:rPr>
          <w:b w:val="0"/>
          <w:sz w:val="26"/>
          <w:szCs w:val="26"/>
        </w:rPr>
        <w:br/>
        <w:t xml:space="preserve">в Российской Федерации, в соответствии с порядком предоставления </w:t>
      </w:r>
      <w:r>
        <w:rPr>
          <w:b w:val="0"/>
          <w:sz w:val="26"/>
          <w:szCs w:val="26"/>
        </w:rPr>
        <w:br/>
        <w:t xml:space="preserve">и распределения субсидий из республиканского бюджета Республики Марий Эл бюджетам муниципальных образований в Республике Марий Эл на проведение мероприятий по предупреждению несостоятельности (банкротства) </w:t>
      </w:r>
      <w:r>
        <w:rPr>
          <w:b w:val="0"/>
          <w:sz w:val="26"/>
          <w:szCs w:val="26"/>
        </w:rPr>
        <w:br/>
        <w:t>и восстановлению платежеспособности муниципальных унитарных</w:t>
      </w:r>
      <w:proofErr w:type="gramEnd"/>
      <w:r>
        <w:rPr>
          <w:b w:val="0"/>
          <w:sz w:val="26"/>
          <w:szCs w:val="26"/>
        </w:rPr>
        <w:t xml:space="preserve"> предприятий, утвержденным постановлением Правительства Республики Марий Эл</w:t>
      </w:r>
      <w:r>
        <w:rPr>
          <w:b w:val="0"/>
          <w:sz w:val="26"/>
          <w:szCs w:val="26"/>
        </w:rPr>
        <w:br/>
        <w:t xml:space="preserve">от 09.06.2022 г. №263, </w:t>
      </w:r>
      <w:r>
        <w:rPr>
          <w:b w:val="0"/>
          <w:kern w:val="36"/>
          <w:sz w:val="26"/>
          <w:szCs w:val="26"/>
        </w:rPr>
        <w:t xml:space="preserve">и </w:t>
      </w:r>
      <w:r>
        <w:rPr>
          <w:b w:val="0"/>
          <w:sz w:val="26"/>
          <w:szCs w:val="26"/>
        </w:rPr>
        <w:t>руководствуясь</w:t>
      </w:r>
      <w:r>
        <w:rPr>
          <w:rStyle w:val="a7"/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Уставом Городского поселения </w:t>
      </w:r>
      <w:r>
        <w:rPr>
          <w:b w:val="0"/>
          <w:color w:val="000000"/>
          <w:sz w:val="26"/>
          <w:szCs w:val="26"/>
        </w:rPr>
        <w:br/>
        <w:t>Суслонгер</w:t>
      </w:r>
      <w:r>
        <w:rPr>
          <w:b w:val="0"/>
          <w:sz w:val="26"/>
          <w:szCs w:val="26"/>
        </w:rPr>
        <w:t xml:space="preserve"> Звениговского муниципального района Республики Марий Эл</w:t>
      </w:r>
      <w:r>
        <w:rPr>
          <w:b w:val="0"/>
          <w:color w:val="000000"/>
          <w:sz w:val="26"/>
          <w:szCs w:val="26"/>
        </w:rPr>
        <w:t xml:space="preserve">, </w:t>
      </w:r>
      <w:r>
        <w:rPr>
          <w:b w:val="0"/>
          <w:color w:val="000000"/>
          <w:sz w:val="26"/>
          <w:szCs w:val="26"/>
        </w:rPr>
        <w:br/>
        <w:t>Суслонгерская городская администрация</w:t>
      </w:r>
      <w:r>
        <w:rPr>
          <w:b w:val="0"/>
          <w:sz w:val="26"/>
          <w:szCs w:val="26"/>
        </w:rPr>
        <w:t xml:space="preserve"> </w:t>
      </w:r>
    </w:p>
    <w:p w:rsidR="00F82268" w:rsidRDefault="00F82268" w:rsidP="00F82268">
      <w:pPr>
        <w:ind w:firstLine="709"/>
        <w:jc w:val="both"/>
        <w:rPr>
          <w:sz w:val="26"/>
          <w:szCs w:val="26"/>
        </w:rPr>
      </w:pPr>
    </w:p>
    <w:p w:rsidR="00F82268" w:rsidRDefault="00F82268" w:rsidP="00F82268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82268" w:rsidRDefault="00F82268" w:rsidP="00F82268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</w:p>
    <w:p w:rsidR="00F82268" w:rsidRDefault="00F82268" w:rsidP="00F82268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1. Утвердить в новой редакции программу по финансовому оздоровлению </w:t>
      </w:r>
      <w:r>
        <w:rPr>
          <w:bCs/>
          <w:sz w:val="26"/>
          <w:szCs w:val="26"/>
        </w:rPr>
        <w:t>МУП «Аква-Сервис» Городского поселения Суслонгер Звениговского муниципального района Республики Марий (Приложение).</w:t>
      </w:r>
    </w:p>
    <w:p w:rsidR="00F82268" w:rsidRDefault="00F82268" w:rsidP="00F8226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Постановление Суслонгерской городской администрации </w:t>
      </w:r>
      <w:r>
        <w:rPr>
          <w:sz w:val="26"/>
          <w:szCs w:val="26"/>
        </w:rPr>
        <w:t xml:space="preserve">от 19.06.2023г. № 119 «Об утверждении программы по финансовому оздоровлению </w:t>
      </w:r>
      <w:r>
        <w:rPr>
          <w:bCs/>
          <w:sz w:val="26"/>
          <w:szCs w:val="26"/>
        </w:rPr>
        <w:t>МУП «Аква-Сервис»</w:t>
      </w:r>
      <w:r>
        <w:rPr>
          <w:rStyle w:val="11"/>
          <w:rFonts w:eastAsia="Courier New"/>
          <w:sz w:val="26"/>
          <w:szCs w:val="26"/>
        </w:rPr>
        <w:t xml:space="preserve"> Городского поселения Суслонгер Звениговского муниципального района Республики Марий Эл признать утратившим силу.</w:t>
      </w:r>
    </w:p>
    <w:p w:rsidR="00F82268" w:rsidRDefault="00F82268" w:rsidP="00F82268">
      <w:pPr>
        <w:pStyle w:val="ab"/>
        <w:tabs>
          <w:tab w:val="left" w:pos="709"/>
        </w:tabs>
        <w:spacing w:after="0"/>
        <w:ind w:left="0" w:right="-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3. Настоящее постановление вступает в силу с момента подписания </w:t>
      </w:r>
      <w:r>
        <w:rPr>
          <w:bCs/>
          <w:sz w:val="26"/>
          <w:szCs w:val="26"/>
        </w:rPr>
        <w:br/>
        <w:t xml:space="preserve">и подлежит размещению </w:t>
      </w:r>
      <w:r>
        <w:rPr>
          <w:rStyle w:val="11"/>
          <w:sz w:val="26"/>
          <w:szCs w:val="26"/>
        </w:rPr>
        <w:t xml:space="preserve">на официальном </w:t>
      </w:r>
      <w:r>
        <w:rPr>
          <w:sz w:val="26"/>
          <w:szCs w:val="26"/>
        </w:rPr>
        <w:t>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F82268" w:rsidRDefault="00F82268" w:rsidP="00F82268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главой.</w:t>
      </w:r>
    </w:p>
    <w:p w:rsidR="00F82268" w:rsidRDefault="00F82268" w:rsidP="00F82268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5. Настоящее постановление вступает в силу с момента его подписания.    </w:t>
      </w:r>
    </w:p>
    <w:p w:rsidR="00F82268" w:rsidRDefault="00F82268" w:rsidP="00F82268">
      <w:pPr>
        <w:jc w:val="both"/>
        <w:rPr>
          <w:sz w:val="26"/>
          <w:szCs w:val="26"/>
        </w:rPr>
      </w:pPr>
    </w:p>
    <w:p w:rsidR="00F82268" w:rsidRDefault="00F82268" w:rsidP="00F8226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администрации</w:t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С.В. Кудряшов</w:t>
      </w:r>
    </w:p>
    <w:p w:rsidR="00F82268" w:rsidRDefault="00F82268" w:rsidP="00F82268">
      <w:pPr>
        <w:jc w:val="both"/>
        <w:rPr>
          <w:sz w:val="26"/>
          <w:szCs w:val="26"/>
        </w:rPr>
      </w:pPr>
    </w:p>
    <w:p w:rsidR="00F82268" w:rsidRDefault="00F82268" w:rsidP="00546F78">
      <w:pPr>
        <w:jc w:val="center"/>
        <w:rPr>
          <w:b/>
          <w:bCs/>
          <w:szCs w:val="28"/>
        </w:rPr>
      </w:pPr>
    </w:p>
    <w:p w:rsidR="007B604C" w:rsidRPr="007B604C" w:rsidRDefault="007B604C" w:rsidP="007B604C">
      <w:pPr>
        <w:jc w:val="center"/>
        <w:rPr>
          <w:b/>
          <w:bCs/>
          <w:sz w:val="28"/>
          <w:szCs w:val="28"/>
        </w:rPr>
      </w:pPr>
      <w:r w:rsidRPr="007B604C">
        <w:rPr>
          <w:b/>
          <w:bCs/>
          <w:sz w:val="28"/>
          <w:szCs w:val="28"/>
        </w:rPr>
        <w:lastRenderedPageBreak/>
        <w:t>ПРОГРАММА</w:t>
      </w:r>
    </w:p>
    <w:p w:rsidR="007B604C" w:rsidRPr="007B604C" w:rsidRDefault="007B604C" w:rsidP="007B604C">
      <w:pPr>
        <w:jc w:val="center"/>
        <w:rPr>
          <w:b/>
          <w:bCs/>
          <w:sz w:val="28"/>
          <w:szCs w:val="28"/>
        </w:rPr>
      </w:pPr>
      <w:r w:rsidRPr="007B604C">
        <w:rPr>
          <w:b/>
          <w:bCs/>
          <w:sz w:val="28"/>
          <w:szCs w:val="28"/>
        </w:rPr>
        <w:t>по финансовому оздоровлению</w:t>
      </w:r>
    </w:p>
    <w:p w:rsidR="007B604C" w:rsidRPr="007B604C" w:rsidRDefault="007B604C" w:rsidP="007B604C">
      <w:pPr>
        <w:jc w:val="center"/>
        <w:rPr>
          <w:b/>
          <w:bCs/>
          <w:sz w:val="28"/>
          <w:szCs w:val="28"/>
        </w:rPr>
      </w:pPr>
    </w:p>
    <w:p w:rsidR="007B604C" w:rsidRPr="007B604C" w:rsidRDefault="007B604C" w:rsidP="007B604C">
      <w:pPr>
        <w:jc w:val="center"/>
        <w:rPr>
          <w:b/>
          <w:sz w:val="28"/>
          <w:szCs w:val="28"/>
          <w:u w:val="single"/>
        </w:rPr>
      </w:pPr>
      <w:r w:rsidRPr="007B604C">
        <w:rPr>
          <w:b/>
          <w:bCs/>
          <w:i/>
          <w:sz w:val="28"/>
          <w:szCs w:val="28"/>
          <w:u w:val="single"/>
        </w:rPr>
        <w:t xml:space="preserve"> </w:t>
      </w:r>
      <w:r w:rsidRPr="007B604C">
        <w:rPr>
          <w:b/>
          <w:sz w:val="28"/>
          <w:szCs w:val="28"/>
          <w:u w:val="single"/>
        </w:rPr>
        <w:t xml:space="preserve">Муниципального унитарного предприятия "Аква-Сервис»"  </w:t>
      </w:r>
    </w:p>
    <w:p w:rsidR="007B604C" w:rsidRPr="007B604C" w:rsidRDefault="007B604C" w:rsidP="007B604C">
      <w:pPr>
        <w:jc w:val="center"/>
        <w:rPr>
          <w:b/>
          <w:bCs/>
          <w:sz w:val="28"/>
          <w:szCs w:val="28"/>
          <w:u w:val="single"/>
        </w:rPr>
      </w:pPr>
      <w:r w:rsidRPr="007B604C">
        <w:rPr>
          <w:b/>
          <w:bCs/>
          <w:sz w:val="28"/>
          <w:szCs w:val="28"/>
          <w:u w:val="single"/>
        </w:rPr>
        <w:t xml:space="preserve">Муниципального образования «Городское поселение Суслонгер» Звениговского района </w:t>
      </w:r>
    </w:p>
    <w:p w:rsidR="007B604C" w:rsidRPr="007B604C" w:rsidRDefault="007B604C" w:rsidP="007B604C">
      <w:pPr>
        <w:jc w:val="center"/>
        <w:rPr>
          <w:b/>
          <w:bCs/>
          <w:sz w:val="28"/>
          <w:szCs w:val="28"/>
          <w:u w:val="single"/>
        </w:rPr>
      </w:pPr>
      <w:r w:rsidRPr="007B604C">
        <w:rPr>
          <w:b/>
          <w:bCs/>
          <w:sz w:val="28"/>
          <w:szCs w:val="28"/>
          <w:u w:val="single"/>
        </w:rPr>
        <w:t>Республики Марий Эл</w:t>
      </w:r>
    </w:p>
    <w:p w:rsidR="007B604C" w:rsidRPr="007B604C" w:rsidRDefault="007B604C" w:rsidP="007B604C">
      <w:pPr>
        <w:pStyle w:val="a9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B604C" w:rsidRPr="007B604C" w:rsidRDefault="007B604C" w:rsidP="007B604C">
      <w:pPr>
        <w:pStyle w:val="a9"/>
        <w:numPr>
          <w:ilvl w:val="0"/>
          <w:numId w:val="7"/>
        </w:num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7B604C">
        <w:rPr>
          <w:rFonts w:ascii="Times New Roman" w:hAnsi="Times New Roman"/>
          <w:b/>
          <w:sz w:val="28"/>
          <w:szCs w:val="28"/>
        </w:rPr>
        <w:t>Общие сведения.</w:t>
      </w:r>
    </w:p>
    <w:p w:rsidR="007B604C" w:rsidRPr="007B604C" w:rsidRDefault="007B604C" w:rsidP="007B604C">
      <w:pPr>
        <w:jc w:val="both"/>
        <w:rPr>
          <w:bCs/>
          <w:sz w:val="28"/>
          <w:szCs w:val="28"/>
        </w:rPr>
      </w:pPr>
      <w:r w:rsidRPr="007B604C">
        <w:rPr>
          <w:sz w:val="28"/>
          <w:szCs w:val="28"/>
        </w:rPr>
        <w:t xml:space="preserve">Муниципальное унитарное предприятие "Аква-Сервис" </w:t>
      </w:r>
      <w:r w:rsidRPr="007B604C">
        <w:rPr>
          <w:bCs/>
          <w:sz w:val="28"/>
          <w:szCs w:val="28"/>
        </w:rPr>
        <w:t xml:space="preserve">Муниципального образования «Городское поселение Суслонгер» Звениговского района Республики Марий Эл </w:t>
      </w:r>
      <w:r w:rsidRPr="007B604C">
        <w:rPr>
          <w:sz w:val="28"/>
          <w:szCs w:val="28"/>
        </w:rPr>
        <w:t xml:space="preserve">(далее – предприятие) основано на праве хозяйственного ведения. Предприятие создано на основании Постановления Администрации муниципального образования «Городское поселение Суслонгер» № 36 от 15.03.2019 г. </w:t>
      </w:r>
    </w:p>
    <w:p w:rsidR="007B604C" w:rsidRPr="007B604C" w:rsidRDefault="007B604C" w:rsidP="007B604C">
      <w:pPr>
        <w:ind w:firstLine="708"/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Инспекцией Федеральной налоговой службы по г. Йошкар-Ола внесена запись в единый государственный реестр юридических лиц о создании юридического лица 21 марта 2019г. года за основным государственным регистрационным номером (ОГРН) 1191215001724. Свидетельство о постановке на учет выдано Инспекцией Федеральной налоговой службы по г. Йошкар-Ола 21 марта 2019 года, предприятию присвоен ИНН 1225001083 и КПП 122501001.    </w:t>
      </w:r>
    </w:p>
    <w:p w:rsidR="007B604C" w:rsidRPr="007B604C" w:rsidRDefault="007B604C" w:rsidP="007B604C">
      <w:pPr>
        <w:ind w:firstLine="708"/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Предприятие является коммерческой организацией с самостоятельными расчетными счетами в банках и печатью, имеет сокращенное фирменное наименование – МУП «Аква-Сервис». Учредителем выступает </w:t>
      </w:r>
      <w:r w:rsidRPr="007B604C">
        <w:rPr>
          <w:bCs/>
          <w:sz w:val="28"/>
          <w:szCs w:val="28"/>
        </w:rPr>
        <w:t>Муниципального образования «Городское поселение Суслонгер» Звениговского района Республики Марий Эл</w:t>
      </w:r>
      <w:r w:rsidRPr="007B604C">
        <w:rPr>
          <w:sz w:val="28"/>
          <w:szCs w:val="28"/>
        </w:rPr>
        <w:t xml:space="preserve">. </w:t>
      </w:r>
    </w:p>
    <w:p w:rsidR="007B604C" w:rsidRPr="007B604C" w:rsidRDefault="007B604C" w:rsidP="007B604C">
      <w:pPr>
        <w:ind w:firstLine="708"/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   Место нахождения предприятия – 425050, Республика Марий Эл, Звениговский район, </w:t>
      </w:r>
      <w:proofErr w:type="spellStart"/>
      <w:r w:rsidRPr="007B604C">
        <w:rPr>
          <w:sz w:val="28"/>
          <w:szCs w:val="28"/>
        </w:rPr>
        <w:t>пгт</w:t>
      </w:r>
      <w:proofErr w:type="spellEnd"/>
      <w:r w:rsidRPr="007B604C">
        <w:rPr>
          <w:sz w:val="28"/>
          <w:szCs w:val="28"/>
        </w:rPr>
        <w:t xml:space="preserve">. Суслонгер, ул. </w:t>
      </w:r>
      <w:proofErr w:type="gramStart"/>
      <w:r w:rsidRPr="007B604C">
        <w:rPr>
          <w:sz w:val="28"/>
          <w:szCs w:val="28"/>
        </w:rPr>
        <w:t>Железнодорожная</w:t>
      </w:r>
      <w:proofErr w:type="gramEnd"/>
      <w:r w:rsidRPr="007B604C">
        <w:rPr>
          <w:sz w:val="28"/>
          <w:szCs w:val="28"/>
        </w:rPr>
        <w:t xml:space="preserve">, дом № 60. 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Основными видами деятельности предприятия является: 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 обеспечение населения, промышленных предприятий и предприятий социальной сферы питьевой водой, обслуживание водопроводных сетей;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 сбор и обработка сточных вод от населения, промышленных предприятий и предприятий социальной сферы, обслуживание канализационных сетей;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 эксплуатация и техническое обслуживание сетей водопроводных сетей, канализационных сетей, инженерных сооружений и оборудование на них;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 выполнение ремонтно-строительных работ;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 оказание платных услуг населению и предприятиям на хозрасчетной основе;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-выдача технических условий на присоединение к водопроводным и канализационным сетям;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-аренда и управление собственным или арендованным нежилым недвижимым имуществом;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-строительство инженерных коммуникаций для водоснабжения и водоотведения, газоснабжения;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-иные, не запрещенные законом виды деятельности. </w:t>
      </w:r>
    </w:p>
    <w:p w:rsidR="007B604C" w:rsidRPr="007B604C" w:rsidRDefault="007B604C" w:rsidP="007B604C">
      <w:pPr>
        <w:ind w:firstLine="708"/>
        <w:jc w:val="both"/>
        <w:rPr>
          <w:sz w:val="28"/>
          <w:szCs w:val="28"/>
        </w:rPr>
      </w:pPr>
    </w:p>
    <w:p w:rsidR="007B604C" w:rsidRPr="007B604C" w:rsidRDefault="007B604C" w:rsidP="007B604C">
      <w:pPr>
        <w:ind w:firstLine="708"/>
        <w:jc w:val="both"/>
        <w:rPr>
          <w:sz w:val="28"/>
          <w:szCs w:val="28"/>
        </w:rPr>
      </w:pPr>
      <w:r w:rsidRPr="007B604C">
        <w:rPr>
          <w:sz w:val="28"/>
          <w:szCs w:val="28"/>
        </w:rPr>
        <w:lastRenderedPageBreak/>
        <w:t xml:space="preserve">Предприятие с 18 октября 2022 года возглавляет директор Егоров Сергей Валентинович, назначенный постановлением № 219 от 18.10.2022 г., функции главного бухгалтера возложены на Кащенко Ирину Николаевну. </w:t>
      </w:r>
    </w:p>
    <w:p w:rsidR="007B604C" w:rsidRPr="007B604C" w:rsidRDefault="007B604C" w:rsidP="007B604C">
      <w:pPr>
        <w:ind w:firstLine="708"/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Размер уставного фонда предприятия 369 000 рублей. 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Уставный фонд предприятия сформирован за счет имущества.</w:t>
      </w:r>
    </w:p>
    <w:p w:rsidR="007B604C" w:rsidRPr="007B604C" w:rsidRDefault="007B604C" w:rsidP="007B604C">
      <w:pPr>
        <w:ind w:firstLine="708"/>
        <w:jc w:val="both"/>
        <w:rPr>
          <w:sz w:val="28"/>
          <w:szCs w:val="28"/>
        </w:rPr>
      </w:pPr>
      <w:r w:rsidRPr="007B604C">
        <w:rPr>
          <w:sz w:val="28"/>
          <w:szCs w:val="28"/>
        </w:rPr>
        <w:t>Предприятие для осуществления финансово-хозяйственной деятельности имеет расчетный счет:</w:t>
      </w:r>
    </w:p>
    <w:p w:rsidR="007B604C" w:rsidRPr="007B604C" w:rsidRDefault="007B604C" w:rsidP="007B604C">
      <w:pPr>
        <w:ind w:left="851" w:hanging="142"/>
        <w:jc w:val="both"/>
        <w:rPr>
          <w:sz w:val="28"/>
          <w:szCs w:val="28"/>
        </w:rPr>
      </w:pPr>
      <w:r w:rsidRPr="007B604C">
        <w:rPr>
          <w:sz w:val="28"/>
          <w:szCs w:val="28"/>
        </w:rPr>
        <w:t>Отделение Марий Эл № 8614 ПАО Сбербанк г. Йошкар-Ола,</w:t>
      </w:r>
    </w:p>
    <w:p w:rsidR="007B604C" w:rsidRDefault="007B604C" w:rsidP="007B604C">
      <w:pPr>
        <w:ind w:left="851" w:hanging="142"/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БИК 048860630, </w:t>
      </w:r>
      <w:proofErr w:type="gramStart"/>
      <w:r w:rsidRPr="007B604C">
        <w:rPr>
          <w:sz w:val="28"/>
          <w:szCs w:val="28"/>
        </w:rPr>
        <w:t>р</w:t>
      </w:r>
      <w:proofErr w:type="gramEnd"/>
      <w:r w:rsidRPr="007B604C">
        <w:rPr>
          <w:sz w:val="28"/>
          <w:szCs w:val="28"/>
        </w:rPr>
        <w:t>/с 40702810937000000176, к/с 30101810300000000630.</w:t>
      </w:r>
    </w:p>
    <w:p w:rsidR="007B604C" w:rsidRPr="007B604C" w:rsidRDefault="007B604C" w:rsidP="007B604C">
      <w:pPr>
        <w:tabs>
          <w:tab w:val="left" w:pos="0"/>
        </w:tabs>
        <w:ind w:left="851" w:hanging="142"/>
        <w:jc w:val="both"/>
        <w:rPr>
          <w:sz w:val="28"/>
          <w:szCs w:val="28"/>
        </w:rPr>
      </w:pPr>
    </w:p>
    <w:p w:rsidR="007B604C" w:rsidRPr="007B604C" w:rsidRDefault="007B604C" w:rsidP="007B604C">
      <w:pPr>
        <w:pStyle w:val="a9"/>
        <w:numPr>
          <w:ilvl w:val="0"/>
          <w:numId w:val="7"/>
        </w:numPr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  <w:r w:rsidRPr="007B604C">
        <w:rPr>
          <w:rFonts w:ascii="Times New Roman" w:hAnsi="Times New Roman"/>
          <w:b/>
          <w:bCs/>
          <w:sz w:val="28"/>
          <w:szCs w:val="28"/>
        </w:rPr>
        <w:t xml:space="preserve">Реестр просроченных обязательств </w:t>
      </w:r>
    </w:p>
    <w:p w:rsidR="007B604C" w:rsidRPr="007B604C" w:rsidRDefault="007B604C" w:rsidP="007B604C">
      <w:pPr>
        <w:pStyle w:val="a9"/>
        <w:spacing w:line="240" w:lineRule="auto"/>
        <w:ind w:left="1068"/>
        <w:rPr>
          <w:rFonts w:ascii="Times New Roman" w:hAnsi="Times New Roman"/>
          <w:b/>
          <w:bCs/>
          <w:sz w:val="28"/>
          <w:szCs w:val="28"/>
        </w:rPr>
      </w:pPr>
      <w:r w:rsidRPr="007B604C">
        <w:rPr>
          <w:rFonts w:ascii="Times New Roman" w:hAnsi="Times New Roman"/>
          <w:b/>
          <w:bCs/>
          <w:sz w:val="28"/>
          <w:szCs w:val="28"/>
        </w:rPr>
        <w:t>предприятий в разрезе кредиторов и обязательных платежей.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Общая кредиторская задолженность предприятия </w:t>
      </w:r>
      <w:r w:rsidRPr="007B604C">
        <w:rPr>
          <w:b/>
          <w:bCs/>
          <w:sz w:val="28"/>
          <w:szCs w:val="28"/>
        </w:rPr>
        <w:t>на 01.05.2023</w:t>
      </w:r>
      <w:r w:rsidRPr="007B604C">
        <w:rPr>
          <w:sz w:val="28"/>
          <w:szCs w:val="28"/>
        </w:rPr>
        <w:t xml:space="preserve"> составляет </w:t>
      </w:r>
      <w:r w:rsidRPr="007B604C">
        <w:rPr>
          <w:b/>
          <w:bCs/>
          <w:color w:val="000000"/>
          <w:sz w:val="28"/>
          <w:szCs w:val="28"/>
        </w:rPr>
        <w:t xml:space="preserve">8 092 024,60 </w:t>
      </w:r>
      <w:r w:rsidRPr="007B604C">
        <w:rPr>
          <w:bCs/>
          <w:color w:val="000000"/>
          <w:sz w:val="28"/>
          <w:szCs w:val="28"/>
        </w:rPr>
        <w:t>рублей</w:t>
      </w:r>
      <w:r w:rsidRPr="007B604C">
        <w:rPr>
          <w:sz w:val="28"/>
          <w:szCs w:val="28"/>
        </w:rPr>
        <w:t>:</w:t>
      </w:r>
    </w:p>
    <w:p w:rsidR="007B604C" w:rsidRPr="007B604C" w:rsidRDefault="007B604C" w:rsidP="007B604C">
      <w:pPr>
        <w:jc w:val="right"/>
        <w:rPr>
          <w:sz w:val="28"/>
          <w:szCs w:val="28"/>
        </w:rPr>
      </w:pPr>
      <w:r w:rsidRPr="007B604C">
        <w:rPr>
          <w:sz w:val="28"/>
          <w:szCs w:val="28"/>
        </w:rPr>
        <w:t>Таблица 1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983"/>
        <w:gridCol w:w="1701"/>
        <w:gridCol w:w="1984"/>
        <w:gridCol w:w="1701"/>
      </w:tblGrid>
      <w:tr w:rsidR="007B604C" w:rsidRPr="007B604C" w:rsidTr="007B604C">
        <w:trPr>
          <w:trHeight w:val="7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center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Наименование лица, перед которым имеется кредиторская задолженность, ИНН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center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Сумма задолженности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center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center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Плата за пользование чужими денежными средствами, рублей</w:t>
            </w:r>
          </w:p>
        </w:tc>
      </w:tr>
      <w:tr w:rsidR="007B604C" w:rsidRPr="007B604C" w:rsidTr="007B604C">
        <w:trPr>
          <w:trHeight w:val="7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Сумма основного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autoSpaceDE w:val="0"/>
              <w:autoSpaceDN w:val="0"/>
              <w:adjustRightInd w:val="0"/>
              <w:ind w:left="-317" w:firstLine="285"/>
              <w:jc w:val="right"/>
              <w:rPr>
                <w:sz w:val="28"/>
                <w:szCs w:val="28"/>
              </w:rPr>
            </w:pPr>
            <w:r w:rsidRPr="007B604C">
              <w:rPr>
                <w:sz w:val="28"/>
                <w:szCs w:val="28"/>
              </w:rPr>
              <w:t xml:space="preserve">Сумма штрафных санкций, </w:t>
            </w:r>
          </w:p>
          <w:p w:rsidR="007B604C" w:rsidRPr="007B604C" w:rsidRDefault="007B604C" w:rsidP="007B604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sz w:val="28"/>
                <w:szCs w:val="28"/>
              </w:rPr>
              <w:t>пеней, иных денежных обязатель</w:t>
            </w:r>
            <w:proofErr w:type="gramStart"/>
            <w:r w:rsidRPr="007B604C">
              <w:rPr>
                <w:sz w:val="28"/>
                <w:szCs w:val="28"/>
              </w:rPr>
              <w:t>ств пр</w:t>
            </w:r>
            <w:proofErr w:type="gramEnd"/>
            <w:r w:rsidRPr="007B604C">
              <w:rPr>
                <w:sz w:val="28"/>
                <w:szCs w:val="28"/>
              </w:rPr>
              <w:t>едприятия, рублей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Поставщики: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5 598 556,54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5 088 664,77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509 891,77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394 500,91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 xml:space="preserve">ПАО «ТНС </w:t>
            </w:r>
            <w:proofErr w:type="spellStart"/>
            <w:r w:rsidRPr="007B604C">
              <w:rPr>
                <w:sz w:val="28"/>
                <w:szCs w:val="28"/>
                <w:lang w:eastAsia="en-US"/>
              </w:rPr>
              <w:t>энерго</w:t>
            </w:r>
            <w:proofErr w:type="spellEnd"/>
            <w:r w:rsidRPr="007B604C">
              <w:rPr>
                <w:sz w:val="28"/>
                <w:szCs w:val="28"/>
                <w:lang w:eastAsia="en-US"/>
              </w:rPr>
              <w:t xml:space="preserve"> Марий Эл»</w:t>
            </w:r>
          </w:p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ИНН 1215099739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4 183 029,34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3 693 114,82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489 914,52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394 500,91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 w:rsidRPr="007B604C">
              <w:rPr>
                <w:sz w:val="28"/>
                <w:szCs w:val="28"/>
                <w:lang w:eastAsia="en-US"/>
              </w:rPr>
              <w:t>Суслонгерское</w:t>
            </w:r>
            <w:proofErr w:type="spellEnd"/>
            <w:r w:rsidRPr="007B604C">
              <w:rPr>
                <w:sz w:val="28"/>
                <w:szCs w:val="28"/>
                <w:lang w:eastAsia="en-US"/>
              </w:rPr>
              <w:t xml:space="preserve"> ВКХ» </w:t>
            </w:r>
          </w:p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ИНН 1203008504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1 415 527,20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1 395 549,95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19 977,25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Платежи в бюджетную систему: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1 943 336,23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1 872 847,79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70 488,44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УСН</w:t>
            </w:r>
          </w:p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ИНН 7727406020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90 669,80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90 669,80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Страховая ОПС</w:t>
            </w:r>
          </w:p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ИНН 7727406020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1 410 589,72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1 340 101,28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70 488,44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Водный налог за 4 кв. 2022 г. и 1 кв. 2023 г.</w:t>
            </w:r>
          </w:p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ИНН 7727406020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17 628,00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17 628,00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НДФЛ</w:t>
            </w:r>
          </w:p>
          <w:p w:rsidR="007B604C" w:rsidRPr="007B604C" w:rsidRDefault="007B604C">
            <w:pPr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ИНН 7727406020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424 448,71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424 448,71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B604C">
              <w:rPr>
                <w:b/>
                <w:sz w:val="28"/>
                <w:szCs w:val="28"/>
                <w:lang w:eastAsia="en-US"/>
              </w:rPr>
              <w:lastRenderedPageBreak/>
              <w:t>Звениговское</w:t>
            </w:r>
            <w:proofErr w:type="spellEnd"/>
            <w:r w:rsidRPr="007B604C">
              <w:rPr>
                <w:b/>
                <w:sz w:val="28"/>
                <w:szCs w:val="28"/>
                <w:lang w:eastAsia="en-US"/>
              </w:rPr>
              <w:t xml:space="preserve"> отделение судебных приставов УФСС по РМЭ</w:t>
            </w:r>
          </w:p>
          <w:p w:rsidR="007B604C" w:rsidRPr="007B604C" w:rsidRDefault="007B604C">
            <w:pPr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sz w:val="28"/>
                <w:szCs w:val="28"/>
                <w:lang w:eastAsia="en-US"/>
              </w:rPr>
              <w:t>ИНН 1215099182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550 131,83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536 131,83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B604C" w:rsidRPr="007B604C" w:rsidTr="007B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>
            <w:pPr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7B604C">
              <w:rPr>
                <w:b/>
                <w:bCs/>
                <w:color w:val="000000"/>
                <w:sz w:val="28"/>
                <w:szCs w:val="28"/>
                <w:lang w:eastAsia="en-US"/>
              </w:rPr>
              <w:t>8 092 024,60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7 497 644,39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594 380,21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B604C">
              <w:rPr>
                <w:b/>
                <w:sz w:val="28"/>
                <w:szCs w:val="28"/>
                <w:lang w:eastAsia="en-US"/>
              </w:rPr>
              <w:t>394 500,91</w:t>
            </w:r>
          </w:p>
        </w:tc>
      </w:tr>
    </w:tbl>
    <w:p w:rsidR="007B604C" w:rsidRPr="007B604C" w:rsidRDefault="007B604C" w:rsidP="007B604C">
      <w:pPr>
        <w:jc w:val="both"/>
        <w:rPr>
          <w:bCs/>
          <w:sz w:val="28"/>
          <w:szCs w:val="28"/>
          <w:lang w:eastAsia="en-US"/>
        </w:rPr>
      </w:pPr>
      <w:r w:rsidRPr="007B604C">
        <w:rPr>
          <w:bCs/>
          <w:sz w:val="28"/>
          <w:szCs w:val="28"/>
        </w:rPr>
        <w:t>Акты сверок с кредиторами, справка о состоянии расчетов по налогам, сборам, пеням и штрафам, справка Управления Федеральной службы судебных приставов по Республике Марий Эл об остатке задолженности по исполнительным производствам, исполнительным сборам, штрафам и иным платежам по состоянию на 01 мая 2023 год прилагаются.</w:t>
      </w:r>
    </w:p>
    <w:p w:rsidR="007B604C" w:rsidRPr="007B604C" w:rsidRDefault="007B604C" w:rsidP="007B604C">
      <w:pPr>
        <w:jc w:val="both"/>
        <w:rPr>
          <w:b/>
          <w:bCs/>
          <w:sz w:val="28"/>
          <w:szCs w:val="28"/>
        </w:rPr>
      </w:pPr>
    </w:p>
    <w:p w:rsidR="007B604C" w:rsidRPr="007B604C" w:rsidRDefault="007B604C" w:rsidP="007B604C">
      <w:pPr>
        <w:pStyle w:val="a9"/>
        <w:numPr>
          <w:ilvl w:val="0"/>
          <w:numId w:val="7"/>
        </w:numPr>
        <w:spacing w:after="0" w:line="240" w:lineRule="auto"/>
        <w:ind w:left="78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604C">
        <w:rPr>
          <w:rFonts w:ascii="Times New Roman" w:hAnsi="Times New Roman"/>
          <w:b/>
          <w:bCs/>
          <w:sz w:val="28"/>
          <w:szCs w:val="28"/>
        </w:rPr>
        <w:t xml:space="preserve">План мероприятий по восстановлению платежеспособности </w:t>
      </w:r>
      <w:r w:rsidRPr="007B604C">
        <w:rPr>
          <w:rFonts w:ascii="Times New Roman" w:hAnsi="Times New Roman"/>
          <w:b/>
          <w:bCs/>
          <w:sz w:val="28"/>
          <w:szCs w:val="28"/>
        </w:rPr>
        <w:br/>
        <w:t>и график платежей по погашению просроченной кредиторской задолженности предприятия на трехлетний период</w:t>
      </w:r>
    </w:p>
    <w:p w:rsidR="007B604C" w:rsidRPr="007B604C" w:rsidRDefault="007B604C" w:rsidP="007B604C">
      <w:pPr>
        <w:jc w:val="both"/>
        <w:rPr>
          <w:b/>
          <w:bCs/>
          <w:sz w:val="28"/>
          <w:szCs w:val="28"/>
        </w:rPr>
      </w:pPr>
    </w:p>
    <w:p w:rsidR="007B604C" w:rsidRPr="007B604C" w:rsidRDefault="007B604C" w:rsidP="007B604C">
      <w:pPr>
        <w:pStyle w:val="a9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B604C">
        <w:rPr>
          <w:rFonts w:ascii="Times New Roman" w:hAnsi="Times New Roman"/>
          <w:bCs/>
          <w:sz w:val="28"/>
          <w:szCs w:val="28"/>
        </w:rPr>
        <w:t xml:space="preserve">Для восстановления платежеспособности МУП «Аква-Сервис» разработан график платежей по погашению просроченной задолженности предприятия по денежным обязательствам, подтвержденным судебными решениями, включая штрафы, пени, возникшие в ходе уставной деятельности предприятия, если соответствующие обязательства не исполнены им в течение трех месяцев с даты, когда они должны были быть исполнены. </w:t>
      </w:r>
    </w:p>
    <w:p w:rsidR="007B604C" w:rsidRPr="007B604C" w:rsidRDefault="007B604C" w:rsidP="007B604C">
      <w:pPr>
        <w:pStyle w:val="a9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B604C">
        <w:rPr>
          <w:rFonts w:ascii="Times New Roman" w:hAnsi="Times New Roman"/>
          <w:bCs/>
          <w:sz w:val="28"/>
          <w:szCs w:val="28"/>
        </w:rPr>
        <w:t xml:space="preserve">График платежей по погашению просроченной задолженности предприятия прилагается (приложение № 1). </w:t>
      </w:r>
    </w:p>
    <w:p w:rsidR="007B604C" w:rsidRPr="007B604C" w:rsidRDefault="007B604C" w:rsidP="007B604C">
      <w:pPr>
        <w:pStyle w:val="a9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B604C">
        <w:rPr>
          <w:rFonts w:ascii="Times New Roman" w:hAnsi="Times New Roman"/>
          <w:bCs/>
          <w:sz w:val="28"/>
          <w:szCs w:val="28"/>
        </w:rPr>
        <w:t>Источником финансирования для восстановления платежеспособности, погашения просроченных обязательств является республиканский бюджет Республики Марий Эл и муниципальный бюджет Суслонгерской городской администрации Звениговского муниципального района Республики Марий Эл.</w:t>
      </w:r>
    </w:p>
    <w:p w:rsidR="007B604C" w:rsidRPr="007B604C" w:rsidRDefault="007B604C" w:rsidP="007B604C">
      <w:pPr>
        <w:pStyle w:val="a9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B604C" w:rsidRPr="007B604C" w:rsidRDefault="007B604C" w:rsidP="007B604C">
      <w:pPr>
        <w:pStyle w:val="a9"/>
        <w:numPr>
          <w:ilvl w:val="0"/>
          <w:numId w:val="7"/>
        </w:numPr>
        <w:spacing w:after="0" w:line="240" w:lineRule="auto"/>
        <w:ind w:left="786"/>
        <w:jc w:val="center"/>
        <w:rPr>
          <w:rFonts w:ascii="Times New Roman" w:hAnsi="Times New Roman"/>
          <w:bCs/>
          <w:sz w:val="28"/>
          <w:szCs w:val="28"/>
        </w:rPr>
      </w:pPr>
      <w:r w:rsidRPr="007B604C">
        <w:rPr>
          <w:rFonts w:ascii="Times New Roman" w:hAnsi="Times New Roman"/>
          <w:b/>
          <w:bCs/>
          <w:sz w:val="28"/>
          <w:szCs w:val="28"/>
        </w:rPr>
        <w:t>План мероприятий по стабилизации работы предприятия, направленный на организацию учета подъема, снижение неучтенного потребления</w:t>
      </w:r>
    </w:p>
    <w:p w:rsidR="007B604C" w:rsidRPr="007B604C" w:rsidRDefault="007B604C" w:rsidP="007B604C">
      <w:pPr>
        <w:ind w:firstLine="851"/>
        <w:jc w:val="both"/>
        <w:rPr>
          <w:bCs/>
          <w:sz w:val="28"/>
          <w:szCs w:val="28"/>
        </w:rPr>
      </w:pPr>
    </w:p>
    <w:p w:rsidR="007B604C" w:rsidRPr="007B604C" w:rsidRDefault="007B604C" w:rsidP="007B604C">
      <w:pPr>
        <w:pStyle w:val="a9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B604C">
        <w:rPr>
          <w:rFonts w:ascii="Times New Roman" w:hAnsi="Times New Roman"/>
          <w:bCs/>
          <w:sz w:val="28"/>
          <w:szCs w:val="28"/>
        </w:rPr>
        <w:t>Разработан план по стабилизации работы предприятия с расчетом затрат и доходов от их реализации на трехлетний период с определением контрольных точек реализации мероприятий.</w:t>
      </w:r>
    </w:p>
    <w:p w:rsidR="007B604C" w:rsidRPr="007B604C" w:rsidRDefault="007B604C" w:rsidP="007B604C">
      <w:pPr>
        <w:pStyle w:val="a9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B604C">
        <w:rPr>
          <w:rFonts w:ascii="Times New Roman" w:hAnsi="Times New Roman"/>
          <w:bCs/>
          <w:sz w:val="28"/>
          <w:szCs w:val="28"/>
        </w:rPr>
        <w:t>Разработан план по стабилизации работы предприятия с расчетом затрат и доходов от их реализации на трехлетний период с определением контрольных точек реализации мероприятий.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bCs/>
          <w:sz w:val="28"/>
          <w:szCs w:val="28"/>
          <w:u w:val="single"/>
        </w:rPr>
        <w:t>Результат:</w:t>
      </w:r>
      <w:r w:rsidRPr="007B604C">
        <w:rPr>
          <w:sz w:val="28"/>
          <w:szCs w:val="28"/>
        </w:rPr>
        <w:t xml:space="preserve"> Подключение новых потребителей к центральной системе водоснабжения, снижение неучтенного потребления, установка приборов учета. 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За 3 года реализации мероприятий (2023 – 2025гг) планируется экономический эффект (прибыль) в размере 1,620 млн. рублей, в том числе: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2023г -  156,82 тыс. рублей;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2024г -  684,67 тыс. рублей;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2025г -  747,43 тыс. рублей. 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План мероприятий прилагается (приложение № 2). </w:t>
      </w:r>
    </w:p>
    <w:p w:rsidR="007B604C" w:rsidRPr="007B604C" w:rsidRDefault="007B604C" w:rsidP="007B604C">
      <w:pPr>
        <w:pStyle w:val="a9"/>
        <w:numPr>
          <w:ilvl w:val="0"/>
          <w:numId w:val="7"/>
        </w:num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7B604C">
        <w:rPr>
          <w:rFonts w:ascii="Times New Roman" w:hAnsi="Times New Roman"/>
          <w:b/>
          <w:sz w:val="28"/>
          <w:szCs w:val="28"/>
        </w:rPr>
        <w:lastRenderedPageBreak/>
        <w:t>Сроки реализации мероприятий по восстановлению платежеспособности и мероприятий по стабилизации работы, показатели результативности</w:t>
      </w:r>
    </w:p>
    <w:p w:rsidR="007B604C" w:rsidRPr="007B604C" w:rsidRDefault="007B604C" w:rsidP="007B60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604C">
        <w:rPr>
          <w:rFonts w:ascii="Times New Roman" w:hAnsi="Times New Roman" w:cs="Times New Roman"/>
          <w:b w:val="0"/>
          <w:bCs/>
          <w:sz w:val="28"/>
          <w:szCs w:val="28"/>
        </w:rPr>
        <w:t>Показатели, необходимые для достижения результата использования субсидии:</w:t>
      </w:r>
    </w:p>
    <w:p w:rsidR="007B604C" w:rsidRPr="007B604C" w:rsidRDefault="007B604C" w:rsidP="007B60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604C">
        <w:rPr>
          <w:rFonts w:ascii="Times New Roman" w:hAnsi="Times New Roman" w:cs="Times New Roman"/>
          <w:b w:val="0"/>
          <w:bCs/>
          <w:sz w:val="28"/>
          <w:szCs w:val="28"/>
        </w:rPr>
        <w:t xml:space="preserve">а) снижение размера просроченной задолженности предприятия </w:t>
      </w:r>
      <w:r w:rsidRPr="007B604C">
        <w:rPr>
          <w:rFonts w:ascii="Times New Roman" w:hAnsi="Times New Roman" w:cs="Times New Roman"/>
          <w:b w:val="0"/>
          <w:bCs/>
          <w:sz w:val="28"/>
          <w:szCs w:val="28"/>
        </w:rPr>
        <w:br/>
        <w:t>по денежным обязательствам, подтвержденным судебными решениями, включая штрафы, пени, возникшие в ходе уставной деятельности предприятия, если соответствующие обязательства не исполнены им в течение трех месяцев с даты, когда они должны были быть исполнены</w:t>
      </w:r>
    </w:p>
    <w:p w:rsidR="007B604C" w:rsidRPr="007B604C" w:rsidRDefault="007B604C" w:rsidP="007B604C">
      <w:pPr>
        <w:jc w:val="right"/>
        <w:rPr>
          <w:sz w:val="28"/>
          <w:szCs w:val="28"/>
        </w:rPr>
      </w:pPr>
      <w:r w:rsidRPr="007B604C">
        <w:rPr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68"/>
        <w:gridCol w:w="2085"/>
        <w:gridCol w:w="2504"/>
      </w:tblGrid>
      <w:tr w:rsidR="007B604C" w:rsidRPr="007B604C" w:rsidTr="007B604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Просроченные обязательства, рублей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Размер снижаемой задолженности, рублей</w:t>
            </w:r>
          </w:p>
        </w:tc>
      </w:tr>
      <w:tr w:rsidR="007B604C" w:rsidRPr="007B604C" w:rsidTr="007B6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4C" w:rsidRPr="007B604C" w:rsidRDefault="007B604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4C" w:rsidRPr="007B604C" w:rsidRDefault="007B604C" w:rsidP="007B60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июль 2024 г.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4C" w:rsidRPr="007B604C" w:rsidRDefault="007B604C" w:rsidP="007B60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июль 2025 г.</w:t>
            </w:r>
          </w:p>
        </w:tc>
      </w:tr>
      <w:tr w:rsidR="007B604C" w:rsidRPr="007B604C" w:rsidTr="007B6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4C" w:rsidRPr="007B604C" w:rsidRDefault="007B604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4C" w:rsidRPr="007B604C" w:rsidRDefault="007B604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пени, штрафы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Плата за пользование чужими денежными средствами, </w:t>
            </w:r>
            <w:proofErr w:type="spellStart"/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руб</w:t>
            </w:r>
            <w:proofErr w:type="spellEnd"/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7B604C" w:rsidRPr="007B604C" w:rsidTr="007B60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3 242 107,36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509891,77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394500,91</w:t>
            </w:r>
          </w:p>
        </w:tc>
      </w:tr>
      <w:tr w:rsidR="007B604C" w:rsidRPr="007B604C" w:rsidTr="007B60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ПАО "ТНС </w:t>
            </w:r>
            <w:proofErr w:type="spellStart"/>
            <w:r w:rsidRPr="007B604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энерго</w:t>
            </w:r>
            <w:proofErr w:type="spellEnd"/>
            <w:r w:rsidRPr="007B604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Марий Эл"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1 846 557,41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489914,52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394500,91</w:t>
            </w:r>
          </w:p>
        </w:tc>
      </w:tr>
      <w:tr w:rsidR="007B604C" w:rsidRPr="007B604C" w:rsidTr="007B60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ООО «</w:t>
            </w:r>
            <w:proofErr w:type="spellStart"/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Суслонгерское</w:t>
            </w:r>
            <w:proofErr w:type="spellEnd"/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ВКХ»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1 395 549,95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19 977,25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4C" w:rsidRPr="007B604C" w:rsidRDefault="007B604C" w:rsidP="007B60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7B604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:rsidR="007B604C" w:rsidRPr="007B604C" w:rsidRDefault="007B604C" w:rsidP="007B60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604C">
        <w:rPr>
          <w:rFonts w:ascii="Times New Roman" w:hAnsi="Times New Roman" w:cs="Times New Roman"/>
          <w:b w:val="0"/>
          <w:bCs/>
          <w:sz w:val="28"/>
          <w:szCs w:val="28"/>
        </w:rPr>
        <w:t xml:space="preserve">в) отсутствие просроченной задолженности предприятия </w:t>
      </w:r>
      <w:r w:rsidRPr="007B604C">
        <w:rPr>
          <w:rFonts w:ascii="Times New Roman" w:hAnsi="Times New Roman" w:cs="Times New Roman"/>
          <w:b w:val="0"/>
          <w:bCs/>
          <w:sz w:val="28"/>
          <w:szCs w:val="28"/>
        </w:rPr>
        <w:br/>
        <w:t>по текущим обязательствам предприятия.</w:t>
      </w:r>
    </w:p>
    <w:p w:rsidR="007B604C" w:rsidRDefault="007B604C" w:rsidP="007B60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604C">
        <w:rPr>
          <w:rFonts w:ascii="Times New Roman" w:hAnsi="Times New Roman" w:cs="Times New Roman"/>
          <w:b w:val="0"/>
          <w:bCs/>
          <w:sz w:val="28"/>
          <w:szCs w:val="28"/>
        </w:rPr>
        <w:t>Значение результата использования субсидии и показателей, необходимых для его достижения, устанавливаются в соглашении.</w:t>
      </w:r>
    </w:p>
    <w:p w:rsidR="007B604C" w:rsidRPr="007B604C" w:rsidRDefault="007B604C" w:rsidP="007B60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B604C" w:rsidRPr="007B604C" w:rsidRDefault="007B604C" w:rsidP="007B604C">
      <w:pPr>
        <w:pStyle w:val="a9"/>
        <w:numPr>
          <w:ilvl w:val="0"/>
          <w:numId w:val="7"/>
        </w:num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7B604C">
        <w:rPr>
          <w:rFonts w:ascii="Times New Roman" w:hAnsi="Times New Roman"/>
          <w:b/>
          <w:sz w:val="28"/>
          <w:szCs w:val="28"/>
        </w:rPr>
        <w:t xml:space="preserve">Годовой </w:t>
      </w:r>
      <w:r w:rsidRPr="007B604C">
        <w:rPr>
          <w:rFonts w:ascii="Times New Roman" w:hAnsi="Times New Roman"/>
          <w:b/>
          <w:bCs/>
          <w:sz w:val="28"/>
          <w:szCs w:val="28"/>
        </w:rPr>
        <w:t>план движения денежных средства в разрезе месяцев (кассовый план), подтверждающий платежеспособность предприятия по обеспечению текущих обязательств, возникающих в ходе уставной деятельности, начиная с месяца получения субсидий</w:t>
      </w:r>
    </w:p>
    <w:p w:rsidR="007B604C" w:rsidRPr="007B604C" w:rsidRDefault="007B604C" w:rsidP="007B604C">
      <w:pPr>
        <w:pStyle w:val="a9"/>
        <w:numPr>
          <w:ilvl w:val="0"/>
          <w:numId w:val="7"/>
        </w:numPr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7B604C" w:rsidRPr="007B604C" w:rsidRDefault="007B604C" w:rsidP="007B604C">
      <w:pPr>
        <w:ind w:firstLine="851"/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Кассовый план по доходам и расходам с июля 2024 года по июнь 2025 года прилагается (приложение № 3). </w:t>
      </w:r>
    </w:p>
    <w:p w:rsidR="007B604C" w:rsidRPr="007B604C" w:rsidRDefault="007B604C" w:rsidP="007B604C">
      <w:pPr>
        <w:ind w:firstLine="851"/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При формировании кассового плана предприятия учтены следующие параметры: 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 xml:space="preserve">-    индексация тарифов на услуги водоснабжения и водоотведения с 13.12.2023г; 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  тариф на 2024-2025 года согласован в Министерстве промышленности, экономического развития и торговли Республики Марий Эл;</w:t>
      </w:r>
    </w:p>
    <w:p w:rsidR="007B604C" w:rsidRPr="007B604C" w:rsidRDefault="007B604C" w:rsidP="007B604C">
      <w:pPr>
        <w:jc w:val="both"/>
        <w:rPr>
          <w:sz w:val="28"/>
          <w:szCs w:val="28"/>
        </w:rPr>
      </w:pPr>
      <w:r w:rsidRPr="007B604C">
        <w:rPr>
          <w:sz w:val="28"/>
          <w:szCs w:val="28"/>
        </w:rPr>
        <w:t>-    план мероприятий по стабилизации работы предприятия.</w:t>
      </w:r>
    </w:p>
    <w:p w:rsidR="007B604C" w:rsidRDefault="007B604C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7B604C" w:rsidRDefault="007B604C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DB29A4" w:rsidRDefault="00DB29A4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DB29A4" w:rsidRDefault="00DB29A4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DB29A4" w:rsidRDefault="00DB29A4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DB29A4" w:rsidRDefault="00DB29A4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723"/>
        <w:gridCol w:w="954"/>
        <w:gridCol w:w="709"/>
        <w:gridCol w:w="850"/>
        <w:gridCol w:w="1276"/>
        <w:gridCol w:w="1276"/>
        <w:gridCol w:w="850"/>
        <w:gridCol w:w="567"/>
        <w:gridCol w:w="543"/>
        <w:gridCol w:w="1197"/>
      </w:tblGrid>
      <w:tr w:rsidR="00DB29A4" w:rsidRPr="00DB29A4" w:rsidTr="00DB29A4">
        <w:trPr>
          <w:trHeight w:val="12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  <w:sz w:val="28"/>
                <w:szCs w:val="28"/>
              </w:rPr>
            </w:pPr>
            <w:r w:rsidRPr="00DB29A4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УТВЕРЖДАЮ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СОГЛАСОВАНО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Директор МУП "Аква - Сервис"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Глава Суслонгерской городской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Егоров С.В.     ____________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Кудряшов С.В.       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7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29A4">
              <w:rPr>
                <w:b/>
                <w:bCs/>
                <w:color w:val="000000"/>
                <w:sz w:val="28"/>
                <w:szCs w:val="28"/>
              </w:rPr>
              <w:t>План мероприятий по стабилизации работы МУП "Аква-Сервис" МО "Городское поселение Суслонгер"  на 2024 г</w:t>
            </w:r>
          </w:p>
        </w:tc>
      </w:tr>
      <w:tr w:rsidR="00DB29A4" w:rsidRPr="00DB29A4" w:rsidTr="00DB29A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B29A4">
              <w:rPr>
                <w:b/>
                <w:bCs/>
                <w:color w:val="000000"/>
              </w:rPr>
              <w:t>п</w:t>
            </w:r>
            <w:proofErr w:type="gramEnd"/>
            <w:r w:rsidRPr="00DB29A4">
              <w:rPr>
                <w:b/>
                <w:bCs/>
                <w:color w:val="000000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Мероприятия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Единицы </w:t>
            </w:r>
            <w:proofErr w:type="spellStart"/>
            <w:r w:rsidRPr="00DB29A4">
              <w:rPr>
                <w:color w:val="000000"/>
              </w:rPr>
              <w:t>измирения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Количество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Результат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Финансовые потребности на реализацию мероприятия,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Доходы от реализации мероприятия в 2024 году, тыс. руб.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Финансовый результат прибыль</w:t>
            </w:r>
            <w:proofErr w:type="gramStart"/>
            <w:r w:rsidRPr="00DB29A4">
              <w:rPr>
                <w:color w:val="000000"/>
              </w:rPr>
              <w:t xml:space="preserve"> (+), </w:t>
            </w:r>
            <w:proofErr w:type="gramEnd"/>
            <w:r w:rsidRPr="00DB29A4">
              <w:rPr>
                <w:color w:val="000000"/>
              </w:rPr>
              <w:t>убыток (-), тыс. руб.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Контрольные точки выполнения мероприятий</w:t>
            </w:r>
          </w:p>
        </w:tc>
      </w:tr>
      <w:tr w:rsidR="00DB29A4" w:rsidRPr="00DB29A4" w:rsidTr="00DB29A4">
        <w:trPr>
          <w:trHeight w:val="9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2025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</w:tr>
      <w:tr w:rsidR="00DB29A4" w:rsidRPr="00DB29A4" w:rsidTr="00DB29A4">
        <w:trPr>
          <w:trHeight w:val="9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Проведение работ по подключению потребителей к централизованной системе водоснабжения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дом/</w:t>
            </w:r>
            <w:proofErr w:type="spellStart"/>
            <w:r w:rsidRPr="00DB29A4">
              <w:rPr>
                <w:color w:val="000000"/>
              </w:rPr>
              <w:t>п.</w:t>
            </w:r>
            <w:proofErr w:type="gramStart"/>
            <w:r w:rsidRPr="00DB29A4">
              <w:rPr>
                <w:color w:val="000000"/>
              </w:rPr>
              <w:t>м</w:t>
            </w:r>
            <w:proofErr w:type="spellEnd"/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5/200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42,24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-34,94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7,30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Строителей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дом/</w:t>
            </w:r>
            <w:proofErr w:type="spellStart"/>
            <w:r w:rsidRPr="00DB29A4">
              <w:rPr>
                <w:color w:val="000000"/>
              </w:rPr>
              <w:t>п.</w:t>
            </w:r>
            <w:proofErr w:type="gramStart"/>
            <w:r w:rsidRPr="00DB29A4">
              <w:rPr>
                <w:color w:val="000000"/>
              </w:rPr>
              <w:t>м</w:t>
            </w:r>
            <w:proofErr w:type="spellEnd"/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2/100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-18,10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июль 2024 г.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Гвардейская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дом/</w:t>
            </w:r>
            <w:proofErr w:type="spellStart"/>
            <w:r w:rsidRPr="00DB29A4">
              <w:rPr>
                <w:color w:val="000000"/>
              </w:rPr>
              <w:t>п.</w:t>
            </w:r>
            <w:proofErr w:type="gramStart"/>
            <w:r w:rsidRPr="00DB29A4">
              <w:rPr>
                <w:color w:val="000000"/>
              </w:rPr>
              <w:t>м</w:t>
            </w:r>
            <w:proofErr w:type="spellEnd"/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1/100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-19,56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июль 2024 г.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Мира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дом/п. </w:t>
            </w:r>
            <w:proofErr w:type="gramStart"/>
            <w:r w:rsidRPr="00DB29A4">
              <w:rPr>
                <w:color w:val="000000"/>
              </w:rPr>
              <w:t>м</w:t>
            </w:r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1/0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август 2024 г.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 xml:space="preserve">пос. </w:t>
            </w:r>
            <w:proofErr w:type="spellStart"/>
            <w:r w:rsidRPr="00DB29A4">
              <w:rPr>
                <w:color w:val="000000"/>
              </w:rPr>
              <w:t>Мочалище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дом/п. </w:t>
            </w:r>
            <w:proofErr w:type="gramStart"/>
            <w:r w:rsidRPr="00DB29A4">
              <w:rPr>
                <w:color w:val="000000"/>
              </w:rPr>
              <w:t>м</w:t>
            </w:r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1/0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1,46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июнь 2024 г.</w:t>
            </w:r>
          </w:p>
        </w:tc>
      </w:tr>
      <w:tr w:rsidR="00DB29A4" w:rsidRPr="00DB29A4" w:rsidTr="00DB29A4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Выявление самовольных подключений к сетям водопровода и канализации</w:t>
            </w:r>
            <w:proofErr w:type="gramStart"/>
            <w:r w:rsidRPr="00DB29A4">
              <w:rPr>
                <w:b/>
                <w:bCs/>
                <w:i/>
                <w:iCs/>
                <w:color w:val="000000"/>
              </w:rPr>
              <w:t>.</w:t>
            </w:r>
            <w:proofErr w:type="gramEnd"/>
            <w:r w:rsidRPr="00DB29A4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DB29A4">
              <w:rPr>
                <w:b/>
                <w:bCs/>
                <w:i/>
                <w:iCs/>
                <w:color w:val="000000"/>
              </w:rPr>
              <w:t>н</w:t>
            </w:r>
            <w:proofErr w:type="gramEnd"/>
            <w:r w:rsidRPr="00DB29A4">
              <w:rPr>
                <w:b/>
                <w:bCs/>
                <w:i/>
                <w:iCs/>
                <w:color w:val="000000"/>
              </w:rPr>
              <w:t>есанкционированных подключений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35,93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35,93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Регулярно в течение года, по 2 рейда в месяц  с мая по сентябрь, </w:t>
            </w:r>
          </w:p>
        </w:tc>
      </w:tr>
      <w:tr w:rsidR="00DB29A4" w:rsidRPr="00DB29A4" w:rsidTr="00DB29A4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Начисление за полив в летние месяцы по фактическому потреблению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Лицевые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438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189,87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132,24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189,87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 июня по сентябрь      2024 г.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ПУ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430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56,57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179,08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122,51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179,08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норма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9,73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10,79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6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Оборудование водозаборов приборами учета подъема воды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Снижение потерь воды при транспортировке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Строителей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Гвардейская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Мира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сентябрь 2024 года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 xml:space="preserve">пос. </w:t>
            </w:r>
            <w:proofErr w:type="spellStart"/>
            <w:r w:rsidRPr="00DB29A4">
              <w:rPr>
                <w:color w:val="000000"/>
              </w:rPr>
              <w:t>Мочалище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Ввод ОДПУ в МКД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</w:t>
            </w:r>
            <w:r w:rsidRPr="00DB29A4">
              <w:rPr>
                <w:color w:val="000000"/>
              </w:rPr>
              <w:lastRenderedPageBreak/>
              <w:t>я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lastRenderedPageBreak/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189,07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189,07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 xml:space="preserve">. Суслонгер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94,54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94,54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сентябрь 2024 года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 xml:space="preserve">пос. </w:t>
            </w:r>
            <w:proofErr w:type="spellStart"/>
            <w:r w:rsidRPr="00DB29A4">
              <w:rPr>
                <w:color w:val="000000"/>
              </w:rPr>
              <w:lastRenderedPageBreak/>
              <w:t>Мочалище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</w:t>
            </w:r>
            <w:r w:rsidRPr="00DB29A4">
              <w:rPr>
                <w:color w:val="000000"/>
              </w:rPr>
              <w:lastRenderedPageBreak/>
              <w:t>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lastRenderedPageBreak/>
              <w:t>94,54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</w:t>
            </w:r>
            <w:r w:rsidRPr="00DB29A4">
              <w:rPr>
                <w:color w:val="000000"/>
              </w:rPr>
              <w:lastRenderedPageBreak/>
              <w:t>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lastRenderedPageBreak/>
              <w:t>94,</w:t>
            </w:r>
            <w:r w:rsidRPr="00DB29A4">
              <w:rPr>
                <w:color w:val="000000"/>
              </w:rPr>
              <w:lastRenderedPageBreak/>
              <w:t>54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lastRenderedPageBreak/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октябрь </w:t>
            </w:r>
            <w:r w:rsidRPr="00DB29A4">
              <w:rPr>
                <w:color w:val="000000"/>
              </w:rPr>
              <w:lastRenderedPageBreak/>
              <w:t>2024 года</w:t>
            </w:r>
          </w:p>
        </w:tc>
      </w:tr>
      <w:tr w:rsidR="00DB29A4" w:rsidRPr="00DB29A4" w:rsidTr="00DB29A4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 xml:space="preserve">Начисление населению, </w:t>
            </w:r>
            <w:proofErr w:type="gramStart"/>
            <w:r w:rsidRPr="00DB29A4">
              <w:rPr>
                <w:b/>
                <w:bCs/>
                <w:i/>
                <w:iCs/>
                <w:color w:val="000000"/>
              </w:rPr>
              <w:t>проживающих</w:t>
            </w:r>
            <w:proofErr w:type="gramEnd"/>
            <w:r w:rsidRPr="00DB29A4">
              <w:rPr>
                <w:b/>
                <w:bCs/>
                <w:i/>
                <w:iCs/>
                <w:color w:val="000000"/>
              </w:rPr>
              <w:t xml:space="preserve"> в частном секторе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Лицевые счета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488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Регулярно в течение года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ПУ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443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44,30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норма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3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Итого доход от мероприятий за 2024 год: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12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  <w:sz w:val="28"/>
                <w:szCs w:val="28"/>
              </w:rPr>
            </w:pPr>
            <w:r w:rsidRPr="00DB29A4"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УТВЕРЖДАЮ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СОГЛАСОВАНО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Директор МУП "Аква - Сервис"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Глава Суслонгерской городской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Егоров С.В.     ____________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Кудряшов С.В.       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7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29A4">
              <w:rPr>
                <w:b/>
                <w:bCs/>
                <w:color w:val="000000"/>
                <w:sz w:val="28"/>
                <w:szCs w:val="28"/>
              </w:rPr>
              <w:t>План мероприятий по стабилизации работы МУП "Аква-Сервис" МО "Городское поселение Суслонгер"  на 2025 г</w:t>
            </w:r>
          </w:p>
        </w:tc>
      </w:tr>
      <w:tr w:rsidR="00DB29A4" w:rsidRPr="00DB29A4" w:rsidTr="00DB29A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B29A4">
              <w:rPr>
                <w:b/>
                <w:bCs/>
                <w:color w:val="000000"/>
              </w:rPr>
              <w:t>п</w:t>
            </w:r>
            <w:proofErr w:type="gramEnd"/>
            <w:r w:rsidRPr="00DB29A4">
              <w:rPr>
                <w:b/>
                <w:bCs/>
                <w:color w:val="000000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Мероприятия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Единицы </w:t>
            </w:r>
            <w:proofErr w:type="spellStart"/>
            <w:r w:rsidRPr="00DB29A4">
              <w:rPr>
                <w:color w:val="000000"/>
              </w:rPr>
              <w:t>измирения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Количество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Результат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Финансовые потребности на </w:t>
            </w:r>
            <w:r w:rsidRPr="00DB29A4">
              <w:rPr>
                <w:color w:val="000000"/>
              </w:rPr>
              <w:lastRenderedPageBreak/>
              <w:t>реализацию мероприятия,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lastRenderedPageBreak/>
              <w:t xml:space="preserve">Доходы от реализации </w:t>
            </w:r>
            <w:r w:rsidRPr="00DB29A4">
              <w:rPr>
                <w:color w:val="000000"/>
              </w:rPr>
              <w:lastRenderedPageBreak/>
              <w:t>мероприятия в 2024 году, тыс. руб.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lastRenderedPageBreak/>
              <w:t>Финансовый результат прибыль</w:t>
            </w:r>
            <w:proofErr w:type="gramStart"/>
            <w:r w:rsidRPr="00DB29A4">
              <w:rPr>
                <w:color w:val="000000"/>
              </w:rPr>
              <w:t xml:space="preserve"> (+), </w:t>
            </w:r>
            <w:proofErr w:type="gramEnd"/>
            <w:r w:rsidRPr="00DB29A4">
              <w:rPr>
                <w:color w:val="000000"/>
              </w:rPr>
              <w:t xml:space="preserve">убыток (-), тыс. </w:t>
            </w:r>
            <w:r w:rsidRPr="00DB29A4">
              <w:rPr>
                <w:color w:val="000000"/>
              </w:rPr>
              <w:lastRenderedPageBreak/>
              <w:t>руб.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lastRenderedPageBreak/>
              <w:t>Контрольные точки выполне</w:t>
            </w:r>
            <w:r w:rsidRPr="00DB29A4">
              <w:rPr>
                <w:b/>
                <w:bCs/>
                <w:color w:val="000000"/>
              </w:rPr>
              <w:lastRenderedPageBreak/>
              <w:t>ния мероприятий</w:t>
            </w:r>
          </w:p>
        </w:tc>
      </w:tr>
      <w:tr w:rsidR="00DB29A4" w:rsidRPr="00DB29A4" w:rsidTr="00DB29A4">
        <w:trPr>
          <w:trHeight w:val="6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</w:tr>
      <w:tr w:rsidR="00DB29A4" w:rsidRPr="00DB29A4" w:rsidTr="00DB29A4">
        <w:trPr>
          <w:trHeight w:val="9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Проведение работ по подключению потребителей к централизованной системе водоснабжения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дом/</w:t>
            </w:r>
            <w:proofErr w:type="spellStart"/>
            <w:r w:rsidRPr="00DB29A4">
              <w:rPr>
                <w:color w:val="000000"/>
              </w:rPr>
              <w:t>п.</w:t>
            </w:r>
            <w:proofErr w:type="gramStart"/>
            <w:r w:rsidRPr="00DB29A4">
              <w:rPr>
                <w:color w:val="000000"/>
              </w:rPr>
              <w:t>м</w:t>
            </w:r>
            <w:proofErr w:type="spellEnd"/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8/700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123,26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11,68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-111,58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Строителей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дом/</w:t>
            </w:r>
            <w:proofErr w:type="spellStart"/>
            <w:r w:rsidRPr="00DB29A4">
              <w:rPr>
                <w:color w:val="000000"/>
              </w:rPr>
              <w:t>п.</w:t>
            </w:r>
            <w:proofErr w:type="gramStart"/>
            <w:r w:rsidRPr="00DB29A4">
              <w:rPr>
                <w:color w:val="000000"/>
              </w:rPr>
              <w:t>м</w:t>
            </w:r>
            <w:proofErr w:type="spellEnd"/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2/300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-48,1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июнь 2025 г.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Гвардейская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дом/</w:t>
            </w:r>
            <w:proofErr w:type="spellStart"/>
            <w:r w:rsidRPr="00DB29A4">
              <w:rPr>
                <w:color w:val="000000"/>
              </w:rPr>
              <w:t>п.</w:t>
            </w:r>
            <w:proofErr w:type="gramStart"/>
            <w:r w:rsidRPr="00DB29A4">
              <w:rPr>
                <w:color w:val="000000"/>
              </w:rPr>
              <w:t>м</w:t>
            </w:r>
            <w:proofErr w:type="spellEnd"/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2/0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июнь 2025 г.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Мира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дом/п. </w:t>
            </w:r>
            <w:proofErr w:type="gramStart"/>
            <w:r w:rsidRPr="00DB29A4">
              <w:rPr>
                <w:color w:val="000000"/>
              </w:rPr>
              <w:t>м</w:t>
            </w:r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2/200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-33,1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июнь 2025 г.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 xml:space="preserve">пос. </w:t>
            </w:r>
            <w:proofErr w:type="spellStart"/>
            <w:r w:rsidRPr="00DB29A4">
              <w:rPr>
                <w:color w:val="000000"/>
              </w:rPr>
              <w:t>Мочалище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дом/п. </w:t>
            </w:r>
            <w:proofErr w:type="gramStart"/>
            <w:r w:rsidRPr="00DB29A4">
              <w:rPr>
                <w:color w:val="000000"/>
              </w:rPr>
              <w:t>м</w:t>
            </w:r>
            <w:proofErr w:type="gramEnd"/>
            <w:r w:rsidRPr="00DB29A4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2/200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-33,1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июнь 2025 г.</w:t>
            </w:r>
          </w:p>
        </w:tc>
      </w:tr>
      <w:tr w:rsidR="00DB29A4" w:rsidRPr="00DB29A4" w:rsidTr="00DB29A4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Выявление самовольных подключений к сетям водопровода и канализации</w:t>
            </w:r>
            <w:proofErr w:type="gramStart"/>
            <w:r w:rsidRPr="00DB29A4">
              <w:rPr>
                <w:b/>
                <w:bCs/>
                <w:i/>
                <w:iCs/>
                <w:color w:val="000000"/>
              </w:rPr>
              <w:t>.</w:t>
            </w:r>
            <w:proofErr w:type="gramEnd"/>
            <w:r w:rsidRPr="00DB29A4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DB29A4">
              <w:rPr>
                <w:b/>
                <w:bCs/>
                <w:i/>
                <w:iCs/>
                <w:color w:val="000000"/>
              </w:rPr>
              <w:t>н</w:t>
            </w:r>
            <w:proofErr w:type="gramEnd"/>
            <w:r w:rsidRPr="00DB29A4">
              <w:rPr>
                <w:b/>
                <w:bCs/>
                <w:i/>
                <w:iCs/>
                <w:color w:val="000000"/>
              </w:rPr>
              <w:t>есанкционированных подключений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35,93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 xml:space="preserve">Регулярно в течение года, по 2 рейда в месяц  с мая по сентябрь, </w:t>
            </w:r>
          </w:p>
        </w:tc>
      </w:tr>
      <w:tr w:rsidR="00DB29A4" w:rsidRPr="00DB29A4" w:rsidTr="00DB29A4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Начисление за полив в летние месяцы по фактическому потреблению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Лицевые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438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60,51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189,87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129,36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 июня по сентябрь      2025 г.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ПУ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430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59,40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179,08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119,68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норма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9,68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Оборудование водозаборов приборами учета подъема воды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Снижение потерь воды при транспорти</w:t>
            </w:r>
            <w:r w:rsidRPr="00DB29A4">
              <w:rPr>
                <w:color w:val="000000"/>
              </w:rPr>
              <w:lastRenderedPageBreak/>
              <w:t>ровке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lastRenderedPageBreak/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Гвардейская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Строителей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сентябрь 2025 года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>. Суслонгер ул. Мира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 xml:space="preserve">пос. </w:t>
            </w:r>
            <w:proofErr w:type="spellStart"/>
            <w:r w:rsidRPr="00DB29A4">
              <w:rPr>
                <w:color w:val="000000"/>
              </w:rPr>
              <w:t>Мочалище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Ввод ОДПУ в МКД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239,51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proofErr w:type="spellStart"/>
            <w:r w:rsidRPr="00DB29A4">
              <w:rPr>
                <w:color w:val="000000"/>
              </w:rPr>
              <w:t>пгт</w:t>
            </w:r>
            <w:proofErr w:type="spellEnd"/>
            <w:r w:rsidRPr="00DB29A4">
              <w:rPr>
                <w:color w:val="000000"/>
              </w:rPr>
              <w:t xml:space="preserve">. Суслонгер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159,68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сентябрь 2025 года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 xml:space="preserve">пос. </w:t>
            </w:r>
            <w:proofErr w:type="spellStart"/>
            <w:r w:rsidRPr="00DB29A4">
              <w:rPr>
                <w:color w:val="000000"/>
              </w:rPr>
              <w:t>Мочалище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9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79,83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октябрь 2025 года</w:t>
            </w:r>
          </w:p>
        </w:tc>
      </w:tr>
      <w:tr w:rsidR="00DB29A4" w:rsidRPr="00DB29A4" w:rsidTr="00DB29A4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 xml:space="preserve">Начисление населению, </w:t>
            </w:r>
            <w:proofErr w:type="gramStart"/>
            <w:r w:rsidRPr="00DB29A4">
              <w:rPr>
                <w:b/>
                <w:bCs/>
                <w:i/>
                <w:iCs/>
                <w:color w:val="000000"/>
              </w:rPr>
              <w:t>проживающих</w:t>
            </w:r>
            <w:proofErr w:type="gramEnd"/>
            <w:r w:rsidRPr="00DB29A4">
              <w:rPr>
                <w:b/>
                <w:bCs/>
                <w:i/>
                <w:iCs/>
                <w:color w:val="000000"/>
              </w:rPr>
              <w:t xml:space="preserve"> в частном секторе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Лицевые счета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488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Уменьшение без учетного потребления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Регулярно в течение года</w:t>
            </w: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ПУ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458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251,90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  <w:r w:rsidRPr="00DB29A4">
              <w:rPr>
                <w:color w:val="000000"/>
              </w:rPr>
              <w:t>норма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#ССЫЛКА!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color w:val="000000"/>
              </w:rPr>
            </w:pPr>
            <w:r w:rsidRPr="00DB29A4">
              <w:rPr>
                <w:color w:val="00000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A4" w:rsidRPr="00DB29A4" w:rsidRDefault="00DB29A4" w:rsidP="00DB29A4">
            <w:pPr>
              <w:rPr>
                <w:color w:val="000000"/>
              </w:rPr>
            </w:pPr>
          </w:p>
        </w:tc>
      </w:tr>
      <w:tr w:rsidR="00DB29A4" w:rsidRPr="00DB29A4" w:rsidTr="00DB29A4">
        <w:trPr>
          <w:trHeight w:val="33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B29A4">
              <w:rPr>
                <w:b/>
                <w:bCs/>
                <w:i/>
                <w:iCs/>
                <w:color w:val="000000"/>
              </w:rPr>
              <w:t>Итого доход от мероприятий за 2025 год: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jc w:val="center"/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A4" w:rsidRPr="00DB29A4" w:rsidRDefault="00DB29A4" w:rsidP="00DB29A4">
            <w:pPr>
              <w:rPr>
                <w:b/>
                <w:bCs/>
                <w:color w:val="000000"/>
              </w:rPr>
            </w:pPr>
            <w:r w:rsidRPr="00DB29A4">
              <w:rPr>
                <w:b/>
                <w:bCs/>
                <w:color w:val="000000"/>
              </w:rPr>
              <w:t> </w:t>
            </w:r>
          </w:p>
        </w:tc>
      </w:tr>
    </w:tbl>
    <w:p w:rsidR="00DB29A4" w:rsidRDefault="00DB29A4" w:rsidP="00DB29A4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604C" w:rsidRDefault="007B604C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7B604C" w:rsidRDefault="007B604C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7B604C" w:rsidRPr="007B604C" w:rsidRDefault="007B604C" w:rsidP="007B604C">
      <w:pPr>
        <w:pStyle w:val="a9"/>
        <w:spacing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546F78" w:rsidRDefault="00546F78" w:rsidP="00546F78">
      <w:pPr>
        <w:jc w:val="both"/>
      </w:pPr>
    </w:p>
    <w:sectPr w:rsidR="00546F78" w:rsidSect="007B604C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>
    <w:nsid w:val="1986637A"/>
    <w:multiLevelType w:val="hybridMultilevel"/>
    <w:tmpl w:val="ACFE050C"/>
    <w:lvl w:ilvl="0" w:tplc="17929AF4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4D6291"/>
    <w:multiLevelType w:val="hybridMultilevel"/>
    <w:tmpl w:val="B458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A457DA0"/>
    <w:multiLevelType w:val="hybridMultilevel"/>
    <w:tmpl w:val="854E95EA"/>
    <w:lvl w:ilvl="0" w:tplc="5932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B57AF"/>
    <w:rsid w:val="000D4A13"/>
    <w:rsid w:val="000D6246"/>
    <w:rsid w:val="00126FC4"/>
    <w:rsid w:val="0019741A"/>
    <w:rsid w:val="001D24B6"/>
    <w:rsid w:val="001D6A44"/>
    <w:rsid w:val="00244E31"/>
    <w:rsid w:val="002856FB"/>
    <w:rsid w:val="002A5478"/>
    <w:rsid w:val="002D6C15"/>
    <w:rsid w:val="002E7321"/>
    <w:rsid w:val="00300344"/>
    <w:rsid w:val="003445F6"/>
    <w:rsid w:val="00345F03"/>
    <w:rsid w:val="003D0C5D"/>
    <w:rsid w:val="003E2A88"/>
    <w:rsid w:val="00425000"/>
    <w:rsid w:val="00484596"/>
    <w:rsid w:val="00493460"/>
    <w:rsid w:val="004C3023"/>
    <w:rsid w:val="00500B69"/>
    <w:rsid w:val="00504686"/>
    <w:rsid w:val="00546F78"/>
    <w:rsid w:val="005D1A31"/>
    <w:rsid w:val="005E7326"/>
    <w:rsid w:val="006223F4"/>
    <w:rsid w:val="00670757"/>
    <w:rsid w:val="006A662D"/>
    <w:rsid w:val="00780E59"/>
    <w:rsid w:val="00797496"/>
    <w:rsid w:val="007B604C"/>
    <w:rsid w:val="007C2E3C"/>
    <w:rsid w:val="007D7079"/>
    <w:rsid w:val="00861758"/>
    <w:rsid w:val="00876E53"/>
    <w:rsid w:val="00877A4D"/>
    <w:rsid w:val="008934F7"/>
    <w:rsid w:val="008C52E2"/>
    <w:rsid w:val="008F2A64"/>
    <w:rsid w:val="00900723"/>
    <w:rsid w:val="009919C0"/>
    <w:rsid w:val="009B2CB8"/>
    <w:rsid w:val="009C14D2"/>
    <w:rsid w:val="00A11444"/>
    <w:rsid w:val="00AB1ADF"/>
    <w:rsid w:val="00AC5C29"/>
    <w:rsid w:val="00B2570E"/>
    <w:rsid w:val="00B33B12"/>
    <w:rsid w:val="00B61B94"/>
    <w:rsid w:val="00BC16F3"/>
    <w:rsid w:val="00BE5A52"/>
    <w:rsid w:val="00C11029"/>
    <w:rsid w:val="00C73B48"/>
    <w:rsid w:val="00C83DA3"/>
    <w:rsid w:val="00CA334C"/>
    <w:rsid w:val="00CA3DD0"/>
    <w:rsid w:val="00CC6CA8"/>
    <w:rsid w:val="00CE244D"/>
    <w:rsid w:val="00CE7920"/>
    <w:rsid w:val="00D07DF5"/>
    <w:rsid w:val="00D42EE9"/>
    <w:rsid w:val="00D62523"/>
    <w:rsid w:val="00D65F4A"/>
    <w:rsid w:val="00DA2DE9"/>
    <w:rsid w:val="00DB29A4"/>
    <w:rsid w:val="00DB4E09"/>
    <w:rsid w:val="00DC567A"/>
    <w:rsid w:val="00DD348F"/>
    <w:rsid w:val="00E46012"/>
    <w:rsid w:val="00EB14C4"/>
    <w:rsid w:val="00ED20DE"/>
    <w:rsid w:val="00F82268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customStyle="1" w:styleId="ConsPlusNormal">
    <w:name w:val="ConsPlusNormal"/>
    <w:rsid w:val="004C3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17">
    <w:name w:val="p17"/>
    <w:basedOn w:val="a"/>
    <w:rsid w:val="004C3023"/>
    <w:pPr>
      <w:spacing w:before="100" w:beforeAutospacing="1" w:after="100" w:afterAutospacing="1"/>
    </w:pPr>
  </w:style>
  <w:style w:type="character" w:customStyle="1" w:styleId="a8">
    <w:name w:val="Основной текст_"/>
    <w:link w:val="4"/>
    <w:locked/>
    <w:rsid w:val="004C3023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4C3023"/>
    <w:pPr>
      <w:widowControl w:val="0"/>
      <w:shd w:val="clear" w:color="auto" w:fill="FFFFFF"/>
      <w:spacing w:line="278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">
    <w:name w:val="Основной текст1"/>
    <w:rsid w:val="004C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4C30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C3023"/>
  </w:style>
  <w:style w:type="character" w:customStyle="1" w:styleId="3">
    <w:name w:val="Основной текст (3)_"/>
    <w:link w:val="30"/>
    <w:locked/>
    <w:rsid w:val="004C3023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023"/>
    <w:pPr>
      <w:widowControl w:val="0"/>
      <w:shd w:val="clear" w:color="auto" w:fill="FFFFFF"/>
      <w:spacing w:before="300" w:after="300" w:line="0" w:lineRule="atLeast"/>
      <w:ind w:hanging="1920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aa">
    <w:name w:val="Основной текст + Полужирный"/>
    <w:rsid w:val="004C302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4C30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4C3023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4C30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4C3023"/>
    <w:pPr>
      <w:spacing w:before="100" w:beforeAutospacing="1" w:after="100" w:afterAutospacing="1"/>
    </w:pPr>
  </w:style>
  <w:style w:type="character" w:customStyle="1" w:styleId="s10">
    <w:name w:val="s_10"/>
    <w:rsid w:val="004C3023"/>
  </w:style>
  <w:style w:type="paragraph" w:styleId="ab">
    <w:name w:val="Body Text Indent"/>
    <w:basedOn w:val="a"/>
    <w:link w:val="ac"/>
    <w:uiPriority w:val="99"/>
    <w:unhideWhenUsed/>
    <w:rsid w:val="007C2E3C"/>
    <w:pPr>
      <w:spacing w:after="120"/>
      <w:ind w:left="283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7C2E3C"/>
    <w:rPr>
      <w:rFonts w:ascii="Times New Roman" w:eastAsia="Times New Roman" w:hAnsi="Times New Roman"/>
      <w:sz w:val="28"/>
      <w:lang w:eastAsia="ar-SA"/>
    </w:rPr>
  </w:style>
  <w:style w:type="table" w:styleId="ad">
    <w:name w:val="Table Grid"/>
    <w:basedOn w:val="a1"/>
    <w:uiPriority w:val="39"/>
    <w:locked/>
    <w:rsid w:val="007C2E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C2E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003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003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7DEE-CE2E-43A0-B5F8-B058E80E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54</cp:revision>
  <cp:lastPrinted>2023-06-23T06:13:00Z</cp:lastPrinted>
  <dcterms:created xsi:type="dcterms:W3CDTF">2012-05-05T09:51:00Z</dcterms:created>
  <dcterms:modified xsi:type="dcterms:W3CDTF">2024-07-18T10:59:00Z</dcterms:modified>
</cp:coreProperties>
</file>